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30" w:rsidRPr="00503F30" w:rsidRDefault="00503F30" w:rsidP="00503F30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</w:pPr>
      <w:r w:rsidRPr="00503F3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Рационализират 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се з</w:t>
      </w:r>
      <w:r w:rsidRPr="00503F3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адълженията </w:t>
      </w:r>
      <w:r w:rsidRPr="00503F3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за докладване</w:t>
      </w:r>
      <w:r w:rsidRPr="00503F3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 и мониторинг в ЕС </w:t>
      </w:r>
      <w:r w:rsidRPr="00503F3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в областта на околната среда</w:t>
      </w:r>
    </w:p>
    <w:p w:rsidR="00503F30" w:rsidRDefault="00503F30" w:rsidP="00503F30">
      <w:pPr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</w:p>
    <w:p w:rsidR="001935F9" w:rsidRPr="00EB2A10" w:rsidRDefault="00D25201" w:rsidP="00503F30">
      <w:pPr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EB2A10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На 31 май 2018 г. </w:t>
      </w:r>
      <w:r w:rsidR="001935F9" w:rsidRPr="00EB2A10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Европейската комисия публикува п</w:t>
      </w:r>
      <w:r w:rsidRPr="00EB2A10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редложение за Регламент на Европейския парламент и Съвета относно привеждането в съответствие на задълженията за докладване в рамките на политиката в областта на околната среда и в тази връзка за изменение на директиви 86/278/EИО, 2002/49/EО, 2004/35/EО, 2007/2/EО, 2009/147/EО и 2010/63/EС, Регламент (EО) № 166/2006 и Регламент (EС) № 995/2010, и Регламент (EО) № 338/97 на Съвет</w:t>
      </w:r>
      <w:r w:rsidR="00503F30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а и Регламент № 2173/2005 (EО).</w:t>
      </w:r>
    </w:p>
    <w:p w:rsidR="00376ED6" w:rsidRPr="00EB2A10" w:rsidRDefault="00376ED6" w:rsidP="00D25201">
      <w:pPr>
        <w:overflowPunct/>
        <w:autoSpaceDE/>
        <w:autoSpaceDN/>
        <w:adjustRightInd/>
        <w:spacing w:before="60" w:after="60" w:line="270" w:lineRule="atLeast"/>
        <w:ind w:firstLine="709"/>
        <w:jc w:val="both"/>
        <w:textAlignment w:val="auto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EB2A10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Предложението е резултат</w:t>
      </w:r>
      <w:r w:rsidR="00D25201" w:rsidRPr="00EB2A10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от публикуваната през </w:t>
      </w:r>
      <w:r w:rsidR="001935F9" w:rsidRPr="00EB2A10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м. </w:t>
      </w:r>
      <w:r w:rsidR="00D25201" w:rsidRPr="00EB2A10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юни 2017 г. всеобхватна оценка на проверката за пригодност относно докладването и мониторинга в рамките на политиката на ЕС в областта на околната среда и </w:t>
      </w:r>
      <w:r w:rsidRPr="00EB2A10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съпътстващия </w:t>
      </w:r>
      <w:r w:rsidR="00D25201" w:rsidRPr="00EB2A10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я план за действие. В рамките на оценката беше извършен </w:t>
      </w:r>
      <w:proofErr w:type="spellStart"/>
      <w:r w:rsidR="00D25201" w:rsidRPr="00EB2A10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междусекторен</w:t>
      </w:r>
      <w:proofErr w:type="spellEnd"/>
      <w:r w:rsidR="00D25201" w:rsidRPr="00EB2A10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и всеобхватен анализ на задълженията за докладване във всички </w:t>
      </w:r>
      <w:proofErr w:type="spellStart"/>
      <w:r w:rsidR="00D25201" w:rsidRPr="00EB2A10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относими</w:t>
      </w:r>
      <w:proofErr w:type="spellEnd"/>
      <w:r w:rsidR="00D25201" w:rsidRPr="00EB2A10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законодателни актове в областта на околната среда. В него беше разгледано и съгласуването между съществуващите задължения. В резултат от това бяха набелязани няколко законодателни акта, в които задълженията за докладване биха могли да се изменят с цел рационализиране.</w:t>
      </w:r>
    </w:p>
    <w:p w:rsidR="000672E1" w:rsidRPr="00EB2A10" w:rsidRDefault="00D25201" w:rsidP="00D25201">
      <w:pPr>
        <w:overflowPunct/>
        <w:autoSpaceDE/>
        <w:autoSpaceDN/>
        <w:adjustRightInd/>
        <w:spacing w:before="60" w:after="60" w:line="270" w:lineRule="atLeast"/>
        <w:ind w:firstLine="709"/>
        <w:jc w:val="both"/>
        <w:textAlignment w:val="auto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EB2A10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Предложението </w:t>
      </w:r>
      <w:r w:rsidR="00787A03" w:rsidRPr="00EB2A10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е част от дейностите за по-добро регулиране в областта на околната среда и цели</w:t>
      </w:r>
      <w:r w:rsidRPr="00EB2A10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подобряване на информационната база за изпълнението на политиката на ЕС,</w:t>
      </w:r>
      <w:r w:rsidR="00376ED6" w:rsidRPr="00EB2A10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за да се гарантира, че ЕК получава правилната информация в точния формат и момент</w:t>
      </w:r>
      <w:r w:rsidR="00787A03" w:rsidRPr="00EB2A10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. Други ключови елементи в него са</w:t>
      </w:r>
      <w:r w:rsidR="00BC5E1D" w:rsidRPr="00EB2A10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EB2A10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повишаване прозрачността пред обществеността и опростяване на докладването с оглед намаляване на административната тежест.</w:t>
      </w:r>
      <w:bookmarkStart w:id="0" w:name="_GoBack"/>
      <w:bookmarkEnd w:id="0"/>
    </w:p>
    <w:p w:rsidR="0036012B" w:rsidRPr="00EB2A10" w:rsidRDefault="001935F9" w:rsidP="00012C24">
      <w:pPr>
        <w:ind w:firstLine="709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EB2A10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Обсъждането на досието в Съвета на ЕС започна по време на Българското председателство. </w:t>
      </w:r>
      <w:r w:rsidR="00787A03" w:rsidRPr="00EB2A10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В рамките на протеклите обсъждания до момента </w:t>
      </w:r>
      <w:r w:rsidRPr="00EB2A10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държавите членки </w:t>
      </w:r>
      <w:r w:rsidR="0036012B" w:rsidRPr="00EB2A10">
        <w:rPr>
          <w:rFonts w:ascii="Times New Roman" w:hAnsi="Times New Roman"/>
          <w:sz w:val="24"/>
          <w:szCs w:val="24"/>
          <w:lang w:val="bg-BG"/>
        </w:rPr>
        <w:t>изразиха подкрепа за основните цели на до</w:t>
      </w:r>
      <w:r w:rsidR="00787A03" w:rsidRPr="00EB2A10">
        <w:rPr>
          <w:rFonts w:ascii="Times New Roman" w:hAnsi="Times New Roman"/>
          <w:sz w:val="24"/>
          <w:szCs w:val="24"/>
          <w:lang w:val="bg-BG"/>
        </w:rPr>
        <w:t xml:space="preserve">кумента, </w:t>
      </w:r>
      <w:r w:rsidR="0036012B" w:rsidRPr="00EB2A10">
        <w:rPr>
          <w:rFonts w:ascii="Times New Roman" w:hAnsi="Times New Roman"/>
          <w:sz w:val="24"/>
          <w:szCs w:val="24"/>
          <w:lang w:val="bg-BG"/>
        </w:rPr>
        <w:t xml:space="preserve">а именно повишаване на осведомеността и прозрачността, намаляване на административната тежест и използване на иновативни информационни технологии за събиране и предоставяне на информация. Въпреки това </w:t>
      </w:r>
      <w:r w:rsidRPr="00EB2A10">
        <w:rPr>
          <w:rFonts w:ascii="Times New Roman" w:hAnsi="Times New Roman"/>
          <w:sz w:val="24"/>
          <w:szCs w:val="24"/>
          <w:lang w:val="bg-BG"/>
        </w:rPr>
        <w:t xml:space="preserve">са </w:t>
      </w:r>
      <w:r w:rsidR="0036012B" w:rsidRPr="00EB2A10">
        <w:rPr>
          <w:rFonts w:ascii="Times New Roman" w:hAnsi="Times New Roman"/>
          <w:sz w:val="24"/>
          <w:szCs w:val="24"/>
          <w:lang w:val="bg-BG"/>
        </w:rPr>
        <w:t>направени редица предложения за изменения</w:t>
      </w:r>
      <w:r w:rsidRPr="00EB2A10">
        <w:rPr>
          <w:rFonts w:ascii="Times New Roman" w:hAnsi="Times New Roman"/>
          <w:sz w:val="24"/>
          <w:szCs w:val="24"/>
          <w:lang w:val="bg-BG"/>
        </w:rPr>
        <w:t xml:space="preserve"> на първоначалния текст</w:t>
      </w:r>
      <w:r w:rsidR="0036012B" w:rsidRPr="00EB2A10">
        <w:rPr>
          <w:rFonts w:ascii="Times New Roman" w:hAnsi="Times New Roman"/>
          <w:sz w:val="24"/>
          <w:szCs w:val="24"/>
          <w:lang w:val="bg-BG"/>
        </w:rPr>
        <w:t xml:space="preserve">, като основните притеснения </w:t>
      </w:r>
      <w:r w:rsidRPr="00EB2A10">
        <w:rPr>
          <w:rFonts w:ascii="Times New Roman" w:hAnsi="Times New Roman"/>
          <w:sz w:val="24"/>
          <w:szCs w:val="24"/>
          <w:lang w:val="bg-BG"/>
        </w:rPr>
        <w:t xml:space="preserve">са </w:t>
      </w:r>
      <w:r w:rsidR="0036012B" w:rsidRPr="00EB2A10">
        <w:rPr>
          <w:rFonts w:ascii="Times New Roman" w:hAnsi="Times New Roman"/>
          <w:sz w:val="24"/>
          <w:szCs w:val="24"/>
          <w:lang w:val="bg-BG"/>
        </w:rPr>
        <w:t xml:space="preserve">свързани с прилагането на разпоредбите относно поверителността на информацията. </w:t>
      </w:r>
      <w:r w:rsidRPr="00EB2A10">
        <w:rPr>
          <w:rFonts w:ascii="Times New Roman" w:hAnsi="Times New Roman"/>
          <w:sz w:val="24"/>
          <w:szCs w:val="24"/>
          <w:lang w:val="bg-BG"/>
        </w:rPr>
        <w:t xml:space="preserve">Преговорите продължават и по време на Австрийско председателство, което ще се стреми към окончателно приемане на досието до края на годината. </w:t>
      </w:r>
    </w:p>
    <w:p w:rsidR="008505C9" w:rsidRPr="00EB2A10" w:rsidRDefault="008505C9">
      <w:pPr>
        <w:rPr>
          <w:rFonts w:ascii="Times New Roman" w:hAnsi="Times New Roman"/>
          <w:sz w:val="24"/>
          <w:szCs w:val="24"/>
          <w:lang w:val="bg-BG"/>
        </w:rPr>
      </w:pPr>
    </w:p>
    <w:p w:rsidR="008505C9" w:rsidRPr="00EB2A10" w:rsidRDefault="008505C9">
      <w:pPr>
        <w:rPr>
          <w:rFonts w:ascii="Times New Roman" w:hAnsi="Times New Roman"/>
          <w:sz w:val="24"/>
          <w:szCs w:val="24"/>
          <w:lang w:val="bg-BG"/>
        </w:rPr>
      </w:pPr>
    </w:p>
    <w:p w:rsidR="008505C9" w:rsidRPr="00EB2A10" w:rsidRDefault="008505C9">
      <w:pPr>
        <w:rPr>
          <w:rFonts w:ascii="Times New Roman" w:hAnsi="Times New Roman"/>
          <w:sz w:val="24"/>
          <w:szCs w:val="24"/>
          <w:lang w:val="bg-BG"/>
        </w:rPr>
      </w:pPr>
    </w:p>
    <w:sectPr w:rsidR="008505C9" w:rsidRPr="00EB2A1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69"/>
    <w:rsid w:val="00012C24"/>
    <w:rsid w:val="000672E1"/>
    <w:rsid w:val="00090FB4"/>
    <w:rsid w:val="001935F9"/>
    <w:rsid w:val="0036012B"/>
    <w:rsid w:val="00376ED6"/>
    <w:rsid w:val="00503F30"/>
    <w:rsid w:val="005A4035"/>
    <w:rsid w:val="00787A03"/>
    <w:rsid w:val="00793713"/>
    <w:rsid w:val="008505C9"/>
    <w:rsid w:val="00961B69"/>
    <w:rsid w:val="00AC4B01"/>
    <w:rsid w:val="00BC5E1D"/>
    <w:rsid w:val="00D25201"/>
    <w:rsid w:val="00EB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BF6F40-9B38-49E3-A722-23E47F1A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2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Vostro</cp:lastModifiedBy>
  <cp:revision>2</cp:revision>
  <dcterms:created xsi:type="dcterms:W3CDTF">2018-08-08T14:39:00Z</dcterms:created>
  <dcterms:modified xsi:type="dcterms:W3CDTF">2018-08-08T14:39:00Z</dcterms:modified>
</cp:coreProperties>
</file>